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96D72" w14:textId="703D3C6E" w:rsidR="00FE2D86" w:rsidRPr="00FE2D86" w:rsidRDefault="00FE2D86">
      <w:pPr>
        <w:rPr>
          <w:rFonts w:ascii="Arial" w:hAnsi="Arial" w:cs="Arial"/>
          <w:b/>
          <w:bCs/>
          <w:color w:val="FF0000"/>
          <w:sz w:val="24"/>
          <w:szCs w:val="24"/>
          <w:shd w:val="clear" w:color="auto" w:fill="FFFFFF"/>
        </w:rPr>
      </w:pPr>
      <w:r w:rsidRPr="00FE2D86">
        <w:rPr>
          <w:rFonts w:ascii="Arial" w:hAnsi="Arial" w:cs="Arial"/>
          <w:b/>
          <w:bCs/>
          <w:color w:val="FF0000"/>
          <w:sz w:val="24"/>
          <w:szCs w:val="24"/>
          <w:shd w:val="clear" w:color="auto" w:fill="FFFFFF"/>
        </w:rPr>
        <w:t>Background:</w:t>
      </w:r>
    </w:p>
    <w:p w14:paraId="5F48F368" w14:textId="78443295" w:rsidR="00453DA0" w:rsidRDefault="00FE2D86">
      <w:pPr>
        <w:rPr>
          <w:rFonts w:ascii="Arial" w:hAnsi="Arial" w:cs="Arial"/>
          <w:color w:val="000000"/>
          <w:shd w:val="clear" w:color="auto" w:fill="FFFFFF"/>
        </w:rPr>
      </w:pPr>
      <w:r>
        <w:rPr>
          <w:rFonts w:ascii="Arial" w:hAnsi="Arial" w:cs="Arial"/>
          <w:color w:val="000000"/>
          <w:shd w:val="clear" w:color="auto" w:fill="FFFFFF"/>
        </w:rPr>
        <w:t>If surveyed, nearly everyone would likely say they would like to live in a safe, low-crime neighborhood. Healthy neighborhoods often foster trust, social cohesion, and better physical and mental outcomes for residents. Unfortunately, some neighborhoods have high or increasing levels of crime that make these positive outcomes less likely. For this Assessment, you will select a community that has high or increasing levels of crime and determine what the current research literature says about the effects of the crime present on the community. Generally, you may find that crime can have wide-ranging effects, from housing values to psychological outcomes. Keep in mind as you examine the research, however, that effects of crime on communities are al</w:t>
      </w:r>
      <w:bookmarkStart w:id="0" w:name="_GoBack"/>
      <w:bookmarkEnd w:id="0"/>
      <w:r>
        <w:rPr>
          <w:rFonts w:ascii="Arial" w:hAnsi="Arial" w:cs="Arial"/>
          <w:color w:val="000000"/>
          <w:shd w:val="clear" w:color="auto" w:fill="FFFFFF"/>
        </w:rPr>
        <w:t xml:space="preserve">so influenced by local-specific and historic factors that may not translate to other communities. As a criminal justice professional, being able to analyze research articles and interpret the findings is an important skill that will allow you to make </w:t>
      </w:r>
      <w:proofErr w:type="gramStart"/>
      <w:r>
        <w:rPr>
          <w:rFonts w:ascii="Arial" w:hAnsi="Arial" w:cs="Arial"/>
          <w:color w:val="000000"/>
          <w:shd w:val="clear" w:color="auto" w:fill="FFFFFF"/>
        </w:rPr>
        <w:t>empirically-supported</w:t>
      </w:r>
      <w:proofErr w:type="gramEnd"/>
      <w:r>
        <w:rPr>
          <w:rFonts w:ascii="Arial" w:hAnsi="Arial" w:cs="Arial"/>
          <w:color w:val="000000"/>
          <w:shd w:val="clear" w:color="auto" w:fill="FFFFFF"/>
        </w:rPr>
        <w:t xml:space="preserve"> decisions on the job.</w:t>
      </w:r>
    </w:p>
    <w:p w14:paraId="6B556A40" w14:textId="46D9F749" w:rsidR="00FE2D86" w:rsidRDefault="00FE2D86">
      <w:pPr>
        <w:rPr>
          <w:rFonts w:ascii="Arial" w:hAnsi="Arial" w:cs="Arial"/>
          <w:color w:val="000000"/>
          <w:shd w:val="clear" w:color="auto" w:fill="FFFFFF"/>
        </w:rPr>
      </w:pPr>
    </w:p>
    <w:p w14:paraId="5B7ECBAC" w14:textId="77777777" w:rsidR="00FE2D86" w:rsidRPr="00FE2D86" w:rsidRDefault="00FE2D86" w:rsidP="00FE2D86">
      <w:pPr>
        <w:shd w:val="clear" w:color="auto" w:fill="FFFFFF"/>
        <w:spacing w:after="0" w:line="240" w:lineRule="auto"/>
        <w:rPr>
          <w:rFonts w:ascii="Arial" w:eastAsia="Times New Roman" w:hAnsi="Arial" w:cs="Arial"/>
          <w:color w:val="FF0000"/>
          <w:sz w:val="24"/>
          <w:szCs w:val="24"/>
        </w:rPr>
      </w:pPr>
      <w:r w:rsidRPr="00FE2D86">
        <w:rPr>
          <w:rFonts w:ascii="Arial" w:eastAsia="Times New Roman" w:hAnsi="Arial" w:cs="Arial"/>
          <w:b/>
          <w:bCs/>
          <w:color w:val="FF0000"/>
          <w:sz w:val="24"/>
          <w:szCs w:val="24"/>
        </w:rPr>
        <w:t>The Assessment:</w:t>
      </w:r>
    </w:p>
    <w:p w14:paraId="2A587308" w14:textId="77777777" w:rsidR="00FE2D86" w:rsidRPr="00FE2D86" w:rsidRDefault="00FE2D86" w:rsidP="00FE2D86">
      <w:pPr>
        <w:shd w:val="clear" w:color="auto" w:fill="FFFFFF"/>
        <w:spacing w:after="0" w:line="240" w:lineRule="auto"/>
        <w:rPr>
          <w:rFonts w:ascii="Arial" w:eastAsia="Times New Roman" w:hAnsi="Arial" w:cs="Arial"/>
          <w:color w:val="000000"/>
          <w:sz w:val="24"/>
          <w:szCs w:val="24"/>
        </w:rPr>
      </w:pPr>
      <w:r w:rsidRPr="00FE2D86">
        <w:rPr>
          <w:rFonts w:ascii="Arial" w:eastAsia="Times New Roman" w:hAnsi="Arial" w:cs="Arial"/>
          <w:color w:val="000000"/>
          <w:sz w:val="24"/>
          <w:szCs w:val="24"/>
        </w:rPr>
        <w:t>Review 3 peer-reviewed articles that examine the impact of a particular crime(s) on a community. All three articles must use the same criminal offense as the point of analysis.</w:t>
      </w:r>
    </w:p>
    <w:p w14:paraId="1E41C2D0" w14:textId="77777777" w:rsidR="00FE2D86" w:rsidRPr="00FE2D86" w:rsidRDefault="00FE2D86" w:rsidP="00FE2D86">
      <w:pPr>
        <w:numPr>
          <w:ilvl w:val="0"/>
          <w:numId w:val="1"/>
        </w:numPr>
        <w:shd w:val="clear" w:color="auto" w:fill="FFFFFF"/>
        <w:spacing w:after="0" w:line="240" w:lineRule="auto"/>
        <w:ind w:left="0"/>
        <w:rPr>
          <w:rFonts w:ascii="Arial" w:eastAsia="Times New Roman" w:hAnsi="Arial" w:cs="Arial"/>
          <w:color w:val="000000"/>
          <w:sz w:val="24"/>
          <w:szCs w:val="24"/>
        </w:rPr>
      </w:pPr>
      <w:r w:rsidRPr="00FE2D86">
        <w:rPr>
          <w:rFonts w:ascii="Arial" w:eastAsia="Times New Roman" w:hAnsi="Arial" w:cs="Arial"/>
          <w:color w:val="000000"/>
          <w:sz w:val="24"/>
          <w:szCs w:val="24"/>
        </w:rPr>
        <w:t>What were their research questions?</w:t>
      </w:r>
    </w:p>
    <w:p w14:paraId="5BDB7549" w14:textId="77777777" w:rsidR="00FE2D86" w:rsidRPr="00FE2D86" w:rsidRDefault="00FE2D86" w:rsidP="00FE2D86">
      <w:pPr>
        <w:numPr>
          <w:ilvl w:val="0"/>
          <w:numId w:val="1"/>
        </w:numPr>
        <w:shd w:val="clear" w:color="auto" w:fill="FFFFFF"/>
        <w:spacing w:after="0" w:line="240" w:lineRule="auto"/>
        <w:ind w:left="0"/>
        <w:rPr>
          <w:rFonts w:ascii="Arial" w:eastAsia="Times New Roman" w:hAnsi="Arial" w:cs="Arial"/>
          <w:color w:val="000000"/>
          <w:sz w:val="24"/>
          <w:szCs w:val="24"/>
        </w:rPr>
      </w:pPr>
      <w:r w:rsidRPr="00FE2D86">
        <w:rPr>
          <w:rFonts w:ascii="Arial" w:eastAsia="Times New Roman" w:hAnsi="Arial" w:cs="Arial"/>
          <w:color w:val="000000"/>
          <w:sz w:val="24"/>
          <w:szCs w:val="24"/>
        </w:rPr>
        <w:t>Provide an overview of the independent and dependent variables.</w:t>
      </w:r>
    </w:p>
    <w:p w14:paraId="0D2F558D" w14:textId="77777777" w:rsidR="00FE2D86" w:rsidRPr="00FE2D86" w:rsidRDefault="00FE2D86" w:rsidP="00FE2D86">
      <w:pPr>
        <w:numPr>
          <w:ilvl w:val="0"/>
          <w:numId w:val="1"/>
        </w:numPr>
        <w:shd w:val="clear" w:color="auto" w:fill="FFFFFF"/>
        <w:spacing w:after="0" w:line="240" w:lineRule="auto"/>
        <w:ind w:left="0"/>
        <w:rPr>
          <w:rFonts w:ascii="Arial" w:eastAsia="Times New Roman" w:hAnsi="Arial" w:cs="Arial"/>
          <w:color w:val="000000"/>
          <w:sz w:val="24"/>
          <w:szCs w:val="24"/>
        </w:rPr>
      </w:pPr>
      <w:r w:rsidRPr="00FE2D86">
        <w:rPr>
          <w:rFonts w:ascii="Arial" w:eastAsia="Times New Roman" w:hAnsi="Arial" w:cs="Arial"/>
          <w:color w:val="000000"/>
          <w:sz w:val="24"/>
          <w:szCs w:val="24"/>
        </w:rPr>
        <w:t>What were the effects of your selected crime on the community?</w:t>
      </w:r>
    </w:p>
    <w:p w14:paraId="6BF1C881" w14:textId="77777777" w:rsidR="00FE2D86" w:rsidRPr="00FE2D86" w:rsidRDefault="00FE2D86" w:rsidP="00FE2D86">
      <w:pPr>
        <w:numPr>
          <w:ilvl w:val="0"/>
          <w:numId w:val="1"/>
        </w:numPr>
        <w:shd w:val="clear" w:color="auto" w:fill="FFFFFF"/>
        <w:spacing w:after="0" w:line="240" w:lineRule="auto"/>
        <w:ind w:left="0"/>
        <w:rPr>
          <w:rFonts w:ascii="Arial" w:eastAsia="Times New Roman" w:hAnsi="Arial" w:cs="Arial"/>
          <w:color w:val="000000"/>
          <w:sz w:val="24"/>
          <w:szCs w:val="24"/>
        </w:rPr>
      </w:pPr>
      <w:r w:rsidRPr="00FE2D86">
        <w:rPr>
          <w:rFonts w:ascii="Arial" w:eastAsia="Times New Roman" w:hAnsi="Arial" w:cs="Arial"/>
          <w:color w:val="000000"/>
          <w:sz w:val="24"/>
          <w:szCs w:val="24"/>
        </w:rPr>
        <w:t>Discuss the findings and how they compare to the existing body of knowledge. (Look in the discussion section of the articles.)</w:t>
      </w:r>
    </w:p>
    <w:p w14:paraId="35A5E53D" w14:textId="77777777" w:rsidR="00FE2D86" w:rsidRPr="00FE2D86" w:rsidRDefault="00FE2D86" w:rsidP="00FE2D86">
      <w:pPr>
        <w:numPr>
          <w:ilvl w:val="0"/>
          <w:numId w:val="1"/>
        </w:numPr>
        <w:shd w:val="clear" w:color="auto" w:fill="FFFFFF"/>
        <w:spacing w:after="0" w:line="240" w:lineRule="auto"/>
        <w:ind w:left="0"/>
        <w:rPr>
          <w:rFonts w:ascii="Arial" w:eastAsia="Times New Roman" w:hAnsi="Arial" w:cs="Arial"/>
          <w:color w:val="000000"/>
          <w:sz w:val="24"/>
          <w:szCs w:val="24"/>
        </w:rPr>
      </w:pPr>
      <w:r w:rsidRPr="00FE2D86">
        <w:rPr>
          <w:rFonts w:ascii="Arial" w:eastAsia="Times New Roman" w:hAnsi="Arial" w:cs="Arial"/>
          <w:color w:val="000000"/>
          <w:sz w:val="24"/>
          <w:szCs w:val="24"/>
        </w:rPr>
        <w:t>What were the studies limitations and implications for policy and research?</w:t>
      </w:r>
    </w:p>
    <w:p w14:paraId="32F083DC" w14:textId="77777777" w:rsidR="00FE2D86" w:rsidRDefault="00FE2D86"/>
    <w:sectPr w:rsidR="00FE2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A7F70"/>
    <w:multiLevelType w:val="multilevel"/>
    <w:tmpl w:val="6A12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E2D86"/>
    <w:rsid w:val="00080C5B"/>
    <w:rsid w:val="00BA3062"/>
    <w:rsid w:val="00FE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937D7"/>
  <w15:chartTrackingRefBased/>
  <w15:docId w15:val="{0900EE51-A9F6-44E4-A237-9FAEA4A11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538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1380</Characters>
  <Application>Microsoft Office Word</Application>
  <DocSecurity>0</DocSecurity>
  <Lines>11</Lines>
  <Paragraphs>3</Paragraphs>
  <ScaleCrop>false</ScaleCrop>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Osose Igene</dc:creator>
  <cp:keywords/>
  <dc:description/>
  <cp:lastModifiedBy>Osose Igene</cp:lastModifiedBy>
  <cp:revision>1</cp:revision>
  <dcterms:created xsi:type="dcterms:W3CDTF">2020-03-29T23:33:00Z</dcterms:created>
  <dcterms:modified xsi:type="dcterms:W3CDTF">2020-03-29T23:35:00Z</dcterms:modified>
</cp:coreProperties>
</file>